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10B1" w:rsidRPr="00101B8B" w:rsidRDefault="00B43035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sz w:val="24"/>
          <w:szCs w:val="24"/>
          <w:lang w:eastAsia="hr-HR"/>
        </w:rPr>
      </w:pPr>
      <w:r w:rsidRPr="00101B8B">
        <w:rPr>
          <w:rFonts w:eastAsia="Times New Roman" w:cstheme="minorHAnsi"/>
          <w:b/>
          <w:sz w:val="24"/>
          <w:szCs w:val="24"/>
          <w:lang w:eastAsia="hr-HR"/>
        </w:rPr>
        <w:t>OBRAZLOŽENJE RAZLOGA I CILJEVA KOJI SE ŽELE POSTIĆI DONOŠENJEM PRAVILNIKA</w:t>
      </w:r>
    </w:p>
    <w:p w:rsidR="008610B1" w:rsidRPr="00101B8B" w:rsidRDefault="00B4303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 xml:space="preserve">uz Nacrt Pravilnika o provedbi postupaka jednostavne nabave Osnovne škole </w:t>
      </w:r>
      <w:r w:rsidR="00612EF5">
        <w:rPr>
          <w:rFonts w:eastAsia="Times New Roman" w:cstheme="minorHAnsi"/>
          <w:lang w:eastAsia="hr-HR"/>
        </w:rPr>
        <w:t>Bol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lang w:eastAsia="hr-HR"/>
        </w:rPr>
      </w:pPr>
      <w:r w:rsidRPr="00101B8B">
        <w:rPr>
          <w:rFonts w:eastAsia="Times New Roman" w:cstheme="minorHAnsi"/>
          <w:b/>
          <w:bCs/>
          <w:lang w:eastAsia="hr-HR"/>
        </w:rPr>
        <w:t>1. Razlozi za donošenje Pravilnika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 xml:space="preserve">Donošenje novog Pravilnika o provedbi postupaka jednostavne nabave Osnovne škole </w:t>
      </w:r>
      <w:r w:rsidR="00612EF5">
        <w:rPr>
          <w:rFonts w:eastAsia="Times New Roman" w:cstheme="minorHAnsi"/>
          <w:lang w:eastAsia="hr-HR"/>
        </w:rPr>
        <w:t xml:space="preserve">Bol </w:t>
      </w:r>
      <w:r w:rsidRPr="00101B8B">
        <w:rPr>
          <w:rFonts w:eastAsia="Times New Roman" w:cstheme="minorHAnsi"/>
          <w:lang w:eastAsia="hr-HR"/>
        </w:rPr>
        <w:t>predlaže se zbog značajnih izmjena Zakona o javnoj nabavi kojima je izmijenjen pravni okvir provedbe jednostavne nabave.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Novim zakonskim rješenjima uvode se dodatne obveze i pravila za javne naručitelje, osobito u odnosu na provedbu postupaka jednostavne nabave putem Elektroničkog oglasnika javne nabave Republike Hrvatske (EOJN RH), javnu objavu pojedinih postupaka, pravnu zaštitu gospodarskih subjekata te transparentnost i dokumentiranje postupanja.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S obzirom na opseg i značaj novih zakonskih rješenja, umjesto pojedinačnih izmjena i dopuna postojećeg akta predlaže se donošenje novog Pravilnika kojim će se cjelovito urediti pravila, uvjeti i načini provedbe jednostavne nabave u Školi.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Donošenjem novog Pravilnika potrebno je osobito: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uskladiti postupanje Škole s važećim odredbama Zakona o javnoj nabavi;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urediti načine provedbe jednostavne nabave prema procijenjenoj vrijednosti predmeta nabave;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urediti provedbu postupaka putem modula jednostavne nabave u EOJN RH;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osigurati provedbu postupaka putem javne objave kada je ona propisana Zakonom;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urediti pravnu zaštitu gospodarskih subjekata u postupcima u kojima je ona predviđena;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osigurati poštivanje načela tržišnog natjecanja, jednakog tretmana, razmjernosti i transparentnosti;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osigurati jasno, ujednačeno i provjerljivo postupanje Škole u svim fazama jednostavne nabave;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unaprijediti pravila o sprječavanju, prepoznavanju i uklanjanju sukoba interesa;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• osigurati učinkovitije, ekonomičnije i odgovornije upravljanje sredstvima Škole.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lang w:eastAsia="hr-HR"/>
        </w:rPr>
      </w:pPr>
      <w:r w:rsidRPr="00101B8B">
        <w:rPr>
          <w:rFonts w:eastAsia="Times New Roman" w:cstheme="minorHAnsi"/>
          <w:b/>
          <w:bCs/>
          <w:lang w:eastAsia="hr-HR"/>
        </w:rPr>
        <w:t>2. Ciljevi koji se žele postići donošenjem Pravilnika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 xml:space="preserve">Osnovni cilj donošenja novog Pravilnika je uspostaviti cjelovit i suvremen normativni okvir za provedbu jednostavne nabave u Osnovnoj školi </w:t>
      </w:r>
      <w:r w:rsidR="00612EF5">
        <w:rPr>
          <w:rFonts w:eastAsia="Times New Roman" w:cstheme="minorHAnsi"/>
          <w:lang w:eastAsia="hr-HR"/>
        </w:rPr>
        <w:t>Bol.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Pravilnikom se želi osigurati da se jednostavna nabava provodi na jasan, zakonit i ujednačen način, uz primjenu postupaka razmjernih vrijednosti, složenosti i okolnostima konkretne nabave.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Poseban cilj je osigurati punu primjenu novih zakonskih pravila o elektroničkoj provedbi postupaka putem EOJN RH i javnoj objavi, uz istodobno očuvanje učinkovitosti i ekonomičnosti postupanja Škole.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lastRenderedPageBreak/>
        <w:t>Donošenjem Pravilnika želi se dodatno ojačati transparentnost postupaka, tržišno natjecanje, jednak tretman gospodarskih subjekata i mogućnost provjere provedenih radnji i donesenih odluka.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Uređenjem pravila o pripremi i provedbi postupaka, pregledu i ocjeni ponuda, donošenju odluka, pravnoj zaštiti, realizaciji nabave i čuvanju dokumentacije želi se povećati pravna sigurnost i smanjiti mogućnost različitog ili neujednačenog postupanja u praksi.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Istodobno se želi osigurati da pravila jednostavne nabave budu razmjerna stvarnim potrebama Škole te da omogućuju učinkovitu nabavu potrebnih roba, usluga i radova uz odgovorno i ekonomično raspolaganje sredstvima.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outlineLvl w:val="1"/>
        <w:rPr>
          <w:rFonts w:eastAsia="Times New Roman" w:cstheme="minorHAnsi"/>
          <w:b/>
          <w:bCs/>
          <w:lang w:eastAsia="hr-HR"/>
        </w:rPr>
      </w:pPr>
      <w:r w:rsidRPr="00101B8B">
        <w:rPr>
          <w:rFonts w:eastAsia="Times New Roman" w:cstheme="minorHAnsi"/>
          <w:b/>
          <w:bCs/>
          <w:lang w:eastAsia="hr-HR"/>
        </w:rPr>
        <w:t>3. Zaključak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Donošenjem novog Pravilnika o provedbi postupaka jednostavne nabave Osnovna škola</w:t>
      </w:r>
      <w:r w:rsidRPr="00101B8B">
        <w:rPr>
          <w:rFonts w:eastAsia="Times New Roman" w:cstheme="minorHAnsi"/>
          <w:lang w:val="en-US" w:eastAsia="hr-HR"/>
        </w:rPr>
        <w:t xml:space="preserve"> </w:t>
      </w:r>
      <w:r w:rsidR="00612EF5">
        <w:rPr>
          <w:rFonts w:eastAsia="Times New Roman" w:cstheme="minorHAnsi"/>
          <w:lang w:val="en-US" w:eastAsia="hr-HR"/>
        </w:rPr>
        <w:t xml:space="preserve">Bol </w:t>
      </w:r>
      <w:r w:rsidRPr="00101B8B">
        <w:rPr>
          <w:rFonts w:eastAsia="Times New Roman" w:cstheme="minorHAnsi"/>
          <w:lang w:eastAsia="hr-HR"/>
        </w:rPr>
        <w:t>uskladit će svoj interni normativni okvir s izmijenjenim Zakonom o javnoj nabavi i novim pravilima koja se primjenjuju na jednostavnu nabavu.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>Predloženim Pravilnikom stvaraju se pretpostavke za zakonito, transparentno, učinkovito i ujednačeno provođenje jednostavne nabave, uz odgovarajuću razinu tržišnog natjecanja, pravne sigurnosti i zaštite interesa Škole.</w:t>
      </w:r>
    </w:p>
    <w:p w:rsidR="008610B1" w:rsidRPr="00101B8B" w:rsidRDefault="00B43035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  <w:r w:rsidRPr="00101B8B">
        <w:rPr>
          <w:rFonts w:eastAsia="Times New Roman" w:cstheme="minorHAnsi"/>
          <w:lang w:eastAsia="hr-HR"/>
        </w:rPr>
        <w:t xml:space="preserve">Donošenjem Pravilnika želi se uspostaviti stabilan i primjenjiv sustav jednostavne nabave prilagođen novom zakonskom okviru i stvarnim potrebama Osnovne škole </w:t>
      </w:r>
      <w:r w:rsidR="00612EF5">
        <w:rPr>
          <w:rFonts w:eastAsia="Times New Roman" w:cstheme="minorHAnsi"/>
          <w:lang w:eastAsia="hr-HR"/>
        </w:rPr>
        <w:t>Bol.</w:t>
      </w:r>
      <w:bookmarkStart w:id="0" w:name="_GoBack"/>
      <w:bookmarkEnd w:id="0"/>
    </w:p>
    <w:p w:rsidR="008610B1" w:rsidRPr="00101B8B" w:rsidRDefault="008610B1" w:rsidP="00101B8B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hr-HR"/>
        </w:rPr>
      </w:pPr>
    </w:p>
    <w:sectPr w:rsidR="008610B1" w:rsidRPr="00101B8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1AF0" w:rsidRDefault="002D1AF0">
      <w:pPr>
        <w:spacing w:line="240" w:lineRule="auto"/>
      </w:pPr>
      <w:r>
        <w:separator/>
      </w:r>
    </w:p>
  </w:endnote>
  <w:endnote w:type="continuationSeparator" w:id="0">
    <w:p w:rsidR="002D1AF0" w:rsidRDefault="002D1A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1AF0" w:rsidRDefault="002D1AF0">
      <w:pPr>
        <w:spacing w:after="0"/>
      </w:pPr>
      <w:r>
        <w:separator/>
      </w:r>
    </w:p>
  </w:footnote>
  <w:footnote w:type="continuationSeparator" w:id="0">
    <w:p w:rsidR="002D1AF0" w:rsidRDefault="002D1AF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7B69D6"/>
    <w:multiLevelType w:val="multilevel"/>
    <w:tmpl w:val="777B69D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AF4"/>
    <w:rsid w:val="00101B8B"/>
    <w:rsid w:val="00121487"/>
    <w:rsid w:val="00176209"/>
    <w:rsid w:val="001B03FE"/>
    <w:rsid w:val="001D28B5"/>
    <w:rsid w:val="002871D7"/>
    <w:rsid w:val="002D1AF0"/>
    <w:rsid w:val="002E5766"/>
    <w:rsid w:val="00353B24"/>
    <w:rsid w:val="00473673"/>
    <w:rsid w:val="00530DCE"/>
    <w:rsid w:val="00581DD9"/>
    <w:rsid w:val="00612EF5"/>
    <w:rsid w:val="008610B1"/>
    <w:rsid w:val="00862294"/>
    <w:rsid w:val="008E2F24"/>
    <w:rsid w:val="009059D9"/>
    <w:rsid w:val="009D4229"/>
    <w:rsid w:val="009D6542"/>
    <w:rsid w:val="00A00B14"/>
    <w:rsid w:val="00A674BA"/>
    <w:rsid w:val="00AC37D7"/>
    <w:rsid w:val="00B43035"/>
    <w:rsid w:val="00B50E87"/>
    <w:rsid w:val="00B939EA"/>
    <w:rsid w:val="00C060B2"/>
    <w:rsid w:val="00CC3509"/>
    <w:rsid w:val="00D327FE"/>
    <w:rsid w:val="00D85AF4"/>
    <w:rsid w:val="00DE77A9"/>
    <w:rsid w:val="00E271BF"/>
    <w:rsid w:val="00E330DF"/>
    <w:rsid w:val="00EF4BCF"/>
    <w:rsid w:val="00EF645D"/>
    <w:rsid w:val="00F23DC8"/>
    <w:rsid w:val="00FA12DA"/>
    <w:rsid w:val="00FA132D"/>
    <w:rsid w:val="00FD4A2E"/>
    <w:rsid w:val="685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035D2"/>
  <w15:docId w15:val="{22D40650-BAF9-41E4-A914-F3BA49E06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slov2">
    <w:name w:val="heading 2"/>
    <w:basedOn w:val="Normal"/>
    <w:link w:val="Naslov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Mirta Jelavić Bebić</cp:lastModifiedBy>
  <cp:revision>2</cp:revision>
  <dcterms:created xsi:type="dcterms:W3CDTF">2026-08-20T08:10:00Z</dcterms:created>
  <dcterms:modified xsi:type="dcterms:W3CDTF">2026-08-20T08:10:00Z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eyJoZGlkIjoiMjAzZWExZjA0NjBiNjhjODI3YjM5N2ZhNmMyZDJiNmQifQ==</vt:lpwstr>
  </property>
  <property fmtid="{D5CDD505-2E9C-101B-9397-08002B2CF9AE}" pid="3" name="KSOProductBuildVer">
    <vt:lpwstr>1033-12.1.0.26880</vt:lpwstr>
  </property>
  <property fmtid="{D5CDD505-2E9C-101B-9397-08002B2CF9AE}" pid="4" name="ICV">
    <vt:lpwstr>6FDC8E244E5D4907AE3FEF7CB88100CA_12</vt:lpwstr>
  </property>
</Properties>
</file>